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0C15" w14:textId="698E380A" w:rsidR="005E2F85" w:rsidRDefault="005E2F85" w:rsidP="00881C8F">
      <w:pPr>
        <w:rPr>
          <w:b/>
          <w:bCs/>
          <w:sz w:val="24"/>
          <w:szCs w:val="24"/>
        </w:rPr>
      </w:pPr>
      <w:r w:rsidRPr="005E2F85">
        <w:rPr>
          <w:b/>
          <w:bCs/>
          <w:sz w:val="24"/>
          <w:szCs w:val="24"/>
        </w:rPr>
        <w:t>Allgemeine Geschäftsbedingungen</w:t>
      </w:r>
    </w:p>
    <w:p w14:paraId="1008D54A" w14:textId="77777777" w:rsidR="009E39A6" w:rsidRPr="005E2F85" w:rsidRDefault="009E39A6" w:rsidP="002A3EE5">
      <w:pPr>
        <w:jc w:val="center"/>
        <w:rPr>
          <w:sz w:val="24"/>
          <w:szCs w:val="24"/>
        </w:rPr>
      </w:pPr>
    </w:p>
    <w:p w14:paraId="019468E2" w14:textId="056EF19E" w:rsidR="005E2F85" w:rsidRPr="005E2F85" w:rsidRDefault="005E2F85" w:rsidP="005E2F85">
      <w:pPr>
        <w:rPr>
          <w:b/>
          <w:bCs/>
          <w:sz w:val="24"/>
          <w:szCs w:val="24"/>
        </w:rPr>
      </w:pPr>
      <w:r w:rsidRPr="005E2F85">
        <w:rPr>
          <w:b/>
          <w:bCs/>
          <w:sz w:val="24"/>
          <w:szCs w:val="24"/>
        </w:rPr>
        <w:t>Vertragsgegenstand</w:t>
      </w:r>
    </w:p>
    <w:p w14:paraId="3588651E" w14:textId="2B731B14" w:rsidR="005E2F85" w:rsidRDefault="005E2F85" w:rsidP="005E2F85">
      <w:pPr>
        <w:rPr>
          <w:sz w:val="24"/>
          <w:szCs w:val="24"/>
        </w:rPr>
      </w:pPr>
      <w:r w:rsidRPr="005E2F85">
        <w:rPr>
          <w:sz w:val="24"/>
          <w:szCs w:val="24"/>
        </w:rPr>
        <w:t xml:space="preserve">Hiermit werden zwischen Personaltrainer </w:t>
      </w:r>
      <w:r w:rsidR="002A3EE5">
        <w:rPr>
          <w:sz w:val="24"/>
          <w:szCs w:val="24"/>
        </w:rPr>
        <w:t>Michael Lengyel</w:t>
      </w:r>
      <w:r w:rsidRPr="005E2F85">
        <w:rPr>
          <w:sz w:val="24"/>
          <w:szCs w:val="24"/>
        </w:rPr>
        <w:t xml:space="preserve"> und dem Kunden folgende verbindliche Vereinbarungen getroffen, die für alle künftigen Trainingseinheiten (im</w:t>
      </w:r>
      <w:r w:rsidR="002A3EE5">
        <w:rPr>
          <w:sz w:val="24"/>
          <w:szCs w:val="24"/>
        </w:rPr>
        <w:t xml:space="preserve"> </w:t>
      </w:r>
      <w:proofErr w:type="spellStart"/>
      <w:r w:rsidR="002A3EE5">
        <w:rPr>
          <w:sz w:val="24"/>
          <w:szCs w:val="24"/>
        </w:rPr>
        <w:t>CoMiFit</w:t>
      </w:r>
      <w:proofErr w:type="spellEnd"/>
      <w:r w:rsidRPr="005E2F85">
        <w:rPr>
          <w:sz w:val="24"/>
          <w:szCs w:val="24"/>
        </w:rPr>
        <w:t xml:space="preserve"> Studio, im Freien, sonstigen Sportanlagen, etc.) gelten, es sei denn, dass schriftlich etwas </w:t>
      </w:r>
      <w:proofErr w:type="gramStart"/>
      <w:r w:rsidRPr="005E2F85">
        <w:rPr>
          <w:sz w:val="24"/>
          <w:szCs w:val="24"/>
        </w:rPr>
        <w:t>anderes</w:t>
      </w:r>
      <w:proofErr w:type="gramEnd"/>
      <w:r w:rsidRPr="005E2F85">
        <w:rPr>
          <w:sz w:val="24"/>
          <w:szCs w:val="24"/>
        </w:rPr>
        <w:t xml:space="preserve"> vereinbart wird. </w:t>
      </w:r>
      <w:r w:rsidR="002A3EE5">
        <w:rPr>
          <w:sz w:val="24"/>
          <w:szCs w:val="24"/>
        </w:rPr>
        <w:t>Michael Lengyel</w:t>
      </w:r>
      <w:r w:rsidRPr="005E2F85">
        <w:rPr>
          <w:sz w:val="24"/>
          <w:szCs w:val="24"/>
        </w:rPr>
        <w:t xml:space="preserve"> übt die Tätigkeit als gewerbliche Tätigkeit aus. Der Status ist der eines freien Gewerbes. Es gilt die jeweils neueste Fassung der Allgemeinen Geschäftsbedingungen. Der Kunde akzeptiert mit dem Erwerb einer Trainingseinheit bei </w:t>
      </w:r>
      <w:r w:rsidR="002A3EE5">
        <w:rPr>
          <w:sz w:val="24"/>
          <w:szCs w:val="24"/>
        </w:rPr>
        <w:t>Michael Lengyel</w:t>
      </w:r>
      <w:r w:rsidRPr="005E2F85">
        <w:rPr>
          <w:sz w:val="24"/>
          <w:szCs w:val="24"/>
        </w:rPr>
        <w:t xml:space="preserve"> diese AGB.</w:t>
      </w:r>
    </w:p>
    <w:p w14:paraId="1CAAA8DE" w14:textId="59D031F9" w:rsidR="00CD0387" w:rsidRPr="00CD0387" w:rsidRDefault="00CD0387" w:rsidP="00CD0387">
      <w:pPr>
        <w:rPr>
          <w:sz w:val="24"/>
          <w:szCs w:val="24"/>
        </w:rPr>
      </w:pPr>
      <w:r>
        <w:rPr>
          <w:sz w:val="24"/>
          <w:szCs w:val="24"/>
        </w:rPr>
        <w:t xml:space="preserve">Es </w:t>
      </w:r>
      <w:r w:rsidRPr="00CD0387">
        <w:rPr>
          <w:sz w:val="24"/>
          <w:szCs w:val="24"/>
        </w:rPr>
        <w:t>gelten ausschließlich die nachfolgenden Allgemeinen Geschäftsbedingungen in ihrem zum Zeitpunkt der Dienstleitung gültigen Fassung.</w:t>
      </w:r>
    </w:p>
    <w:p w14:paraId="5A1D1DB8" w14:textId="77777777" w:rsidR="00CD0387" w:rsidRPr="00CD0387" w:rsidRDefault="00CD0387" w:rsidP="00CD0387">
      <w:pPr>
        <w:rPr>
          <w:sz w:val="24"/>
          <w:szCs w:val="24"/>
        </w:rPr>
      </w:pPr>
      <w:r w:rsidRPr="00CD0387">
        <w:rPr>
          <w:sz w:val="24"/>
          <w:szCs w:val="24"/>
        </w:rPr>
        <w:t>Der Vertragsgegenstand ist eine individuelle Beratung und Betreuung der Kunden im Rahmen der vereinbarten Trainings- und Gesundheitsberatung.</w:t>
      </w:r>
    </w:p>
    <w:p w14:paraId="48E5D2F3" w14:textId="77777777" w:rsidR="002A3EE5" w:rsidRPr="005E2F85" w:rsidRDefault="002A3EE5" w:rsidP="005E2F85">
      <w:pPr>
        <w:rPr>
          <w:sz w:val="24"/>
          <w:szCs w:val="24"/>
        </w:rPr>
      </w:pPr>
    </w:p>
    <w:p w14:paraId="4C9C0086" w14:textId="5AC703DD" w:rsidR="005E2F85" w:rsidRPr="005E2F85" w:rsidRDefault="005E2F85" w:rsidP="005E2F85">
      <w:pPr>
        <w:rPr>
          <w:b/>
          <w:bCs/>
          <w:sz w:val="24"/>
          <w:szCs w:val="24"/>
        </w:rPr>
      </w:pPr>
      <w:r w:rsidRPr="005E2F85">
        <w:rPr>
          <w:b/>
          <w:bCs/>
          <w:sz w:val="24"/>
          <w:szCs w:val="24"/>
        </w:rPr>
        <w:t>Leistungen</w:t>
      </w:r>
    </w:p>
    <w:p w14:paraId="17CCE4B5" w14:textId="74DC7CFD" w:rsidR="005E2F85" w:rsidRPr="009E39A6" w:rsidRDefault="00826D52" w:rsidP="009E39A6">
      <w:pPr>
        <w:pStyle w:val="Listenabsatz"/>
        <w:numPr>
          <w:ilvl w:val="0"/>
          <w:numId w:val="24"/>
        </w:numPr>
        <w:rPr>
          <w:sz w:val="24"/>
          <w:szCs w:val="24"/>
        </w:rPr>
      </w:pPr>
      <w:r>
        <w:rPr>
          <w:sz w:val="24"/>
          <w:szCs w:val="24"/>
        </w:rPr>
        <w:t xml:space="preserve">Der </w:t>
      </w:r>
      <w:r w:rsidR="005E2F85" w:rsidRPr="009E39A6">
        <w:rPr>
          <w:sz w:val="24"/>
          <w:szCs w:val="24"/>
        </w:rPr>
        <w:t>Personal Trainer verpflichtet sich die Kunden im Rahmen der vereinbarten Trainings- und Gesundheitsbetreuung individuell zu beraten und zu betreuen.</w:t>
      </w:r>
      <w:r w:rsidR="009E39A6">
        <w:rPr>
          <w:sz w:val="24"/>
          <w:szCs w:val="24"/>
        </w:rPr>
        <w:br/>
      </w:r>
    </w:p>
    <w:p w14:paraId="2A6EA6EE" w14:textId="6518C0EB" w:rsidR="005E2F85" w:rsidRDefault="005E2F85" w:rsidP="009E39A6">
      <w:pPr>
        <w:pStyle w:val="Listenabsatz"/>
        <w:numPr>
          <w:ilvl w:val="0"/>
          <w:numId w:val="24"/>
        </w:numPr>
        <w:rPr>
          <w:sz w:val="24"/>
          <w:szCs w:val="24"/>
        </w:rPr>
      </w:pPr>
      <w:r w:rsidRPr="009E39A6">
        <w:rPr>
          <w:sz w:val="24"/>
          <w:szCs w:val="24"/>
        </w:rPr>
        <w:t xml:space="preserve">Die Dauer einer Trainingseinheit beträgt normalerweise </w:t>
      </w:r>
      <w:r w:rsidR="002A3EE5" w:rsidRPr="009E39A6">
        <w:rPr>
          <w:sz w:val="24"/>
          <w:szCs w:val="24"/>
        </w:rPr>
        <w:t>60</w:t>
      </w:r>
      <w:r w:rsidRPr="009E39A6">
        <w:rPr>
          <w:sz w:val="24"/>
          <w:szCs w:val="24"/>
        </w:rPr>
        <w:t xml:space="preserve"> Minuten. Art, Umfang und Ort der Trainingseinheit werden mit dem Kunden individuell abgesprochen. Inhalte und Ziele des Trainings werden vorab in einem Beratungsgespräch abgestimmt.</w:t>
      </w:r>
    </w:p>
    <w:p w14:paraId="1F18B1B3" w14:textId="120B7956" w:rsidR="00CD0387" w:rsidRPr="00CD0387" w:rsidRDefault="00CD0387" w:rsidP="00CD0387">
      <w:pPr>
        <w:pStyle w:val="Listenabsatz"/>
        <w:numPr>
          <w:ilvl w:val="0"/>
          <w:numId w:val="24"/>
        </w:numPr>
        <w:rPr>
          <w:sz w:val="24"/>
          <w:szCs w:val="24"/>
        </w:rPr>
      </w:pPr>
      <w:r w:rsidRPr="00CD0387">
        <w:rPr>
          <w:sz w:val="24"/>
          <w:szCs w:val="24"/>
        </w:rPr>
        <w:t>Der Trainer bietet dem Kunden ein auf den Kunden optimal ausgerichtetes Konzept an. Das Konzept berücksichtigt die jeweiligen Bedürfnisse und körperlichen Fähigkeiten des Kunden.</w:t>
      </w:r>
      <w:r w:rsidR="00881C8F">
        <w:rPr>
          <w:sz w:val="24"/>
          <w:szCs w:val="24"/>
        </w:rPr>
        <w:br/>
      </w:r>
    </w:p>
    <w:p w14:paraId="01ADF4F4" w14:textId="0BEC34EA" w:rsidR="00CD0387" w:rsidRDefault="00CD0387" w:rsidP="00881C8F">
      <w:pPr>
        <w:pStyle w:val="Listenabsatz"/>
        <w:numPr>
          <w:ilvl w:val="0"/>
          <w:numId w:val="24"/>
        </w:numPr>
        <w:rPr>
          <w:sz w:val="24"/>
          <w:szCs w:val="24"/>
        </w:rPr>
      </w:pPr>
      <w:r w:rsidRPr="00CD0387">
        <w:rPr>
          <w:sz w:val="24"/>
          <w:szCs w:val="24"/>
        </w:rPr>
        <w:t>Der Trainer gewährleistet dem Kunden eine individuelle Beratung. Die Betreuung des Kunden erfolgt persönlich durch den Trainer.</w:t>
      </w:r>
      <w:r w:rsidR="00881C8F">
        <w:rPr>
          <w:sz w:val="24"/>
          <w:szCs w:val="24"/>
        </w:rPr>
        <w:br/>
      </w:r>
    </w:p>
    <w:p w14:paraId="1A6FF579" w14:textId="77777777" w:rsidR="00881C8F" w:rsidRPr="00881C8F" w:rsidRDefault="00881C8F" w:rsidP="00881C8F">
      <w:pPr>
        <w:rPr>
          <w:sz w:val="24"/>
          <w:szCs w:val="24"/>
        </w:rPr>
      </w:pPr>
      <w:r w:rsidRPr="00881C8F">
        <w:rPr>
          <w:b/>
          <w:bCs/>
          <w:sz w:val="24"/>
          <w:szCs w:val="24"/>
        </w:rPr>
        <w:t>Trainingsvereinbarung</w:t>
      </w:r>
    </w:p>
    <w:p w14:paraId="5428E99D" w14:textId="77777777" w:rsidR="00881C8F" w:rsidRPr="00881C8F" w:rsidRDefault="00881C8F" w:rsidP="00881C8F">
      <w:pPr>
        <w:numPr>
          <w:ilvl w:val="0"/>
          <w:numId w:val="4"/>
        </w:numPr>
        <w:rPr>
          <w:sz w:val="24"/>
          <w:szCs w:val="24"/>
        </w:rPr>
      </w:pPr>
      <w:r w:rsidRPr="00881C8F">
        <w:rPr>
          <w:sz w:val="24"/>
          <w:szCs w:val="24"/>
        </w:rPr>
        <w:t>Vor Beginn der Trainingseinheiten findet ein persönliches Beratungsgespräch mit dem Kunden statt. Im Rahmen des Gesprächs werden die Inhalte und Ziele abgestimmt. Im Rahmen des Beratungsgesprächs informiert der Kunde den Trainer über seine gesundheitlichen und körperlichen Einschränkungen.</w:t>
      </w:r>
    </w:p>
    <w:p w14:paraId="409710E4" w14:textId="37B2E6F2" w:rsidR="00881C8F" w:rsidRPr="00881C8F" w:rsidRDefault="00881C8F" w:rsidP="00881C8F">
      <w:pPr>
        <w:numPr>
          <w:ilvl w:val="0"/>
          <w:numId w:val="4"/>
        </w:numPr>
        <w:rPr>
          <w:sz w:val="24"/>
          <w:szCs w:val="24"/>
        </w:rPr>
      </w:pPr>
      <w:r w:rsidRPr="00881C8F">
        <w:rPr>
          <w:sz w:val="24"/>
          <w:szCs w:val="24"/>
        </w:rPr>
        <w:t xml:space="preserve">Die Trainingseinheiten </w:t>
      </w:r>
      <w:r w:rsidR="00885586" w:rsidRPr="00881C8F">
        <w:rPr>
          <w:sz w:val="24"/>
          <w:szCs w:val="24"/>
        </w:rPr>
        <w:t>finden,</w:t>
      </w:r>
      <w:r>
        <w:rPr>
          <w:sz w:val="24"/>
          <w:szCs w:val="24"/>
        </w:rPr>
        <w:t xml:space="preserve"> wenn nicht anders vereinbart</w:t>
      </w:r>
      <w:r w:rsidRPr="00881C8F">
        <w:rPr>
          <w:sz w:val="24"/>
          <w:szCs w:val="24"/>
        </w:rPr>
        <w:t xml:space="preserve"> in den Räumlichkeiten des Trainers statt.</w:t>
      </w:r>
    </w:p>
    <w:p w14:paraId="50F8D26F" w14:textId="77777777" w:rsidR="002A3EE5" w:rsidRPr="005E2F85" w:rsidRDefault="002A3EE5" w:rsidP="005E2F85">
      <w:pPr>
        <w:rPr>
          <w:sz w:val="24"/>
          <w:szCs w:val="24"/>
        </w:rPr>
      </w:pPr>
    </w:p>
    <w:p w14:paraId="7206D49F" w14:textId="3D7A76E5" w:rsidR="005E2F85" w:rsidRPr="005E2F85" w:rsidRDefault="005E2F85" w:rsidP="005E2F85">
      <w:pPr>
        <w:rPr>
          <w:b/>
          <w:bCs/>
          <w:sz w:val="24"/>
          <w:szCs w:val="24"/>
        </w:rPr>
      </w:pPr>
      <w:r w:rsidRPr="005E2F85">
        <w:rPr>
          <w:b/>
          <w:bCs/>
          <w:sz w:val="24"/>
          <w:szCs w:val="24"/>
        </w:rPr>
        <w:lastRenderedPageBreak/>
        <w:t>Terminvereinbarung / Stornierung</w:t>
      </w:r>
    </w:p>
    <w:p w14:paraId="0B17C1A4" w14:textId="7991CFD9" w:rsidR="005E2F85" w:rsidRDefault="005E2F85" w:rsidP="00002DEE">
      <w:pPr>
        <w:pStyle w:val="Listenabsatz"/>
        <w:numPr>
          <w:ilvl w:val="0"/>
          <w:numId w:val="22"/>
        </w:numPr>
        <w:rPr>
          <w:sz w:val="24"/>
          <w:szCs w:val="24"/>
        </w:rPr>
      </w:pPr>
      <w:r w:rsidRPr="00002DEE">
        <w:rPr>
          <w:sz w:val="24"/>
          <w:szCs w:val="24"/>
        </w:rPr>
        <w:t xml:space="preserve">Alle terminlichen Absprachen erfolgen ausschließlich durch eine konkrete Vereinbarung, diese vereinbarten Termine gelten als verbindlich, deshalb sollten zuvor gebuchte Trainingsstunden bei Nichtinanspruchnahme bis </w:t>
      </w:r>
      <w:r w:rsidR="002A3EE5" w:rsidRPr="00002DEE">
        <w:rPr>
          <w:sz w:val="24"/>
          <w:szCs w:val="24"/>
        </w:rPr>
        <w:t>24</w:t>
      </w:r>
      <w:r w:rsidRPr="00002DEE">
        <w:rPr>
          <w:sz w:val="24"/>
          <w:szCs w:val="24"/>
        </w:rPr>
        <w:t xml:space="preserve"> Stunden vor Trainingstermin abgesagt werden. Bei Nichteinhaltung </w:t>
      </w:r>
      <w:r w:rsidR="008205CE" w:rsidRPr="00002DEE">
        <w:rPr>
          <w:sz w:val="24"/>
          <w:szCs w:val="24"/>
        </w:rPr>
        <w:t>kann</w:t>
      </w:r>
      <w:r w:rsidRPr="00002DEE">
        <w:rPr>
          <w:sz w:val="24"/>
          <w:szCs w:val="24"/>
        </w:rPr>
        <w:t xml:space="preserve"> diese in Rechnung gestellt</w:t>
      </w:r>
      <w:r w:rsidR="008205CE" w:rsidRPr="00002DEE">
        <w:rPr>
          <w:sz w:val="24"/>
          <w:szCs w:val="24"/>
        </w:rPr>
        <w:t xml:space="preserve"> werden</w:t>
      </w:r>
      <w:r w:rsidRPr="00002DEE">
        <w:rPr>
          <w:sz w:val="24"/>
          <w:szCs w:val="24"/>
        </w:rPr>
        <w:t>.</w:t>
      </w:r>
    </w:p>
    <w:p w14:paraId="69DFC3DF" w14:textId="77777777" w:rsidR="00002DEE" w:rsidRPr="00002DEE" w:rsidRDefault="00002DEE" w:rsidP="00002DEE">
      <w:pPr>
        <w:pStyle w:val="Listenabsatz"/>
        <w:rPr>
          <w:sz w:val="24"/>
          <w:szCs w:val="24"/>
        </w:rPr>
      </w:pPr>
    </w:p>
    <w:p w14:paraId="2C89EB8A" w14:textId="0B8F7A79" w:rsidR="00002DEE" w:rsidRPr="00002DEE" w:rsidRDefault="005E2F85" w:rsidP="00002DEE">
      <w:pPr>
        <w:pStyle w:val="Listenabsatz"/>
        <w:numPr>
          <w:ilvl w:val="0"/>
          <w:numId w:val="22"/>
        </w:numPr>
        <w:rPr>
          <w:sz w:val="24"/>
          <w:szCs w:val="24"/>
        </w:rPr>
      </w:pPr>
      <w:r w:rsidRPr="00002DEE">
        <w:rPr>
          <w:sz w:val="24"/>
          <w:szCs w:val="24"/>
        </w:rPr>
        <w:t>Bei Nichterscheinen zum vereinbarten Trainingstermin wird ebenfalls das Honorar für eine Trainingseinheit berechnet.</w:t>
      </w:r>
      <w:r w:rsidR="00002DEE">
        <w:rPr>
          <w:sz w:val="24"/>
          <w:szCs w:val="24"/>
        </w:rPr>
        <w:br/>
      </w:r>
    </w:p>
    <w:p w14:paraId="3C531543" w14:textId="1A5A38BE" w:rsidR="005E2F85" w:rsidRPr="00002DEE" w:rsidRDefault="005E2F85" w:rsidP="00002DEE">
      <w:pPr>
        <w:pStyle w:val="Listenabsatz"/>
        <w:numPr>
          <w:ilvl w:val="0"/>
          <w:numId w:val="22"/>
        </w:numPr>
        <w:rPr>
          <w:sz w:val="24"/>
          <w:szCs w:val="24"/>
        </w:rPr>
      </w:pPr>
      <w:r w:rsidRPr="00002DEE">
        <w:rPr>
          <w:sz w:val="24"/>
          <w:szCs w:val="24"/>
        </w:rPr>
        <w:t>Bei Krankheit und daraus resultierender Trainingsabsage, mu</w:t>
      </w:r>
      <w:r w:rsidR="008205CE" w:rsidRPr="00002DEE">
        <w:rPr>
          <w:sz w:val="24"/>
          <w:szCs w:val="24"/>
        </w:rPr>
        <w:t>ss</w:t>
      </w:r>
      <w:r w:rsidRPr="00002DEE">
        <w:rPr>
          <w:sz w:val="24"/>
          <w:szCs w:val="24"/>
        </w:rPr>
        <w:t xml:space="preserve"> der Trainer nach Möglichkeit 24 Stunden vor dem vereinbarten Trainingstermin informiert werden.</w:t>
      </w:r>
      <w:r w:rsidR="00002DEE">
        <w:rPr>
          <w:sz w:val="24"/>
          <w:szCs w:val="24"/>
        </w:rPr>
        <w:br/>
      </w:r>
    </w:p>
    <w:p w14:paraId="5A6378E4" w14:textId="123FA120" w:rsidR="005E2F85" w:rsidRPr="00002DEE" w:rsidRDefault="005E2F85" w:rsidP="00002DEE">
      <w:pPr>
        <w:pStyle w:val="Listenabsatz"/>
        <w:numPr>
          <w:ilvl w:val="0"/>
          <w:numId w:val="22"/>
        </w:numPr>
        <w:rPr>
          <w:sz w:val="24"/>
          <w:szCs w:val="24"/>
        </w:rPr>
      </w:pPr>
      <w:r w:rsidRPr="00002DEE">
        <w:rPr>
          <w:sz w:val="24"/>
          <w:szCs w:val="24"/>
        </w:rPr>
        <w:t>Bei einer kurzfristigen Trainingsabsage vom Personal Trainer können keine Ersatzansprüche geltend gemacht werden.</w:t>
      </w:r>
      <w:r w:rsidR="00002DEE">
        <w:rPr>
          <w:sz w:val="24"/>
          <w:szCs w:val="24"/>
        </w:rPr>
        <w:br/>
      </w:r>
    </w:p>
    <w:p w14:paraId="35219C98" w14:textId="2E1502C5" w:rsidR="005E2F85" w:rsidRPr="00002DEE" w:rsidRDefault="005E2F85" w:rsidP="00002DEE">
      <w:pPr>
        <w:pStyle w:val="Listenabsatz"/>
        <w:numPr>
          <w:ilvl w:val="0"/>
          <w:numId w:val="22"/>
        </w:numPr>
        <w:rPr>
          <w:sz w:val="24"/>
          <w:szCs w:val="24"/>
        </w:rPr>
      </w:pPr>
      <w:r w:rsidRPr="00002DEE">
        <w:rPr>
          <w:sz w:val="24"/>
          <w:szCs w:val="24"/>
        </w:rPr>
        <w:t>Ein Abbruch der Trainingseinheit durch den Kunden, vor Ablauf der vereinbarten Trainingsdauer, berechtigt nicht zu Kostenrückerstattungen oder Zeitgutschriften.</w:t>
      </w:r>
      <w:r w:rsidR="00002DEE">
        <w:rPr>
          <w:sz w:val="24"/>
          <w:szCs w:val="24"/>
        </w:rPr>
        <w:br/>
      </w:r>
    </w:p>
    <w:p w14:paraId="36EBACEA" w14:textId="0CD8D7F5" w:rsidR="008205CE" w:rsidRPr="009E39A6" w:rsidRDefault="005E2F85" w:rsidP="005E2F85">
      <w:pPr>
        <w:pStyle w:val="Listenabsatz"/>
        <w:numPr>
          <w:ilvl w:val="0"/>
          <w:numId w:val="22"/>
        </w:numPr>
        <w:rPr>
          <w:sz w:val="24"/>
          <w:szCs w:val="24"/>
        </w:rPr>
      </w:pPr>
      <w:r w:rsidRPr="00002DEE">
        <w:rPr>
          <w:sz w:val="24"/>
          <w:szCs w:val="24"/>
        </w:rPr>
        <w:t xml:space="preserve">Sobald ein </w:t>
      </w:r>
      <w:r w:rsidR="008205CE" w:rsidRPr="00002DEE">
        <w:rPr>
          <w:sz w:val="24"/>
          <w:szCs w:val="24"/>
        </w:rPr>
        <w:t xml:space="preserve">Outdoor-Training </w:t>
      </w:r>
      <w:r w:rsidRPr="00002DEE">
        <w:rPr>
          <w:sz w:val="24"/>
          <w:szCs w:val="24"/>
        </w:rPr>
        <w:t>feststeht und zu diesem Zeitpunkt schlechtes Wetter ist, kann der Termin abgesagt</w:t>
      </w:r>
      <w:r w:rsidR="008205CE" w:rsidRPr="00002DEE">
        <w:rPr>
          <w:sz w:val="24"/>
          <w:szCs w:val="24"/>
        </w:rPr>
        <w:t xml:space="preserve"> oder nach drinnen verschoben</w:t>
      </w:r>
      <w:r w:rsidRPr="00002DEE">
        <w:rPr>
          <w:sz w:val="24"/>
          <w:szCs w:val="24"/>
        </w:rPr>
        <w:t xml:space="preserve"> werden. Erfolgt keine Absage, findet der Termin am </w:t>
      </w:r>
      <w:r w:rsidR="008205CE" w:rsidRPr="00002DEE">
        <w:rPr>
          <w:sz w:val="24"/>
          <w:szCs w:val="24"/>
        </w:rPr>
        <w:t>vereinbarten Ort</w:t>
      </w:r>
      <w:r w:rsidRPr="00002DEE">
        <w:rPr>
          <w:sz w:val="24"/>
          <w:szCs w:val="24"/>
        </w:rPr>
        <w:t xml:space="preserve"> zum vereinbarten Zeitpunkt statt. Der Kunde ist für temperatur- und wettergerechte Kleidung selbst zuständig und verantwortlich.</w:t>
      </w:r>
    </w:p>
    <w:p w14:paraId="0923A6D6" w14:textId="77777777" w:rsidR="008205CE" w:rsidRPr="005E2F85" w:rsidRDefault="008205CE" w:rsidP="005E2F85">
      <w:pPr>
        <w:rPr>
          <w:sz w:val="24"/>
          <w:szCs w:val="24"/>
        </w:rPr>
      </w:pPr>
    </w:p>
    <w:p w14:paraId="2A31643F" w14:textId="77AF2230" w:rsidR="005E2F85" w:rsidRPr="005E2F85" w:rsidRDefault="005E2F85" w:rsidP="005E2F85">
      <w:pPr>
        <w:rPr>
          <w:b/>
          <w:bCs/>
          <w:sz w:val="24"/>
          <w:szCs w:val="24"/>
        </w:rPr>
      </w:pPr>
      <w:r w:rsidRPr="005E2F85">
        <w:rPr>
          <w:b/>
          <w:bCs/>
          <w:sz w:val="24"/>
          <w:szCs w:val="24"/>
        </w:rPr>
        <w:t>Kosten &amp; Bezahlung</w:t>
      </w:r>
    </w:p>
    <w:p w14:paraId="43DF92BD" w14:textId="7CB5065A" w:rsidR="005E2F85" w:rsidRDefault="005E2F85" w:rsidP="00002DEE">
      <w:pPr>
        <w:pStyle w:val="Listenabsatz"/>
        <w:numPr>
          <w:ilvl w:val="0"/>
          <w:numId w:val="21"/>
        </w:numPr>
        <w:rPr>
          <w:sz w:val="24"/>
          <w:szCs w:val="24"/>
        </w:rPr>
      </w:pPr>
      <w:r w:rsidRPr="00002DEE">
        <w:rPr>
          <w:sz w:val="24"/>
          <w:szCs w:val="24"/>
        </w:rPr>
        <w:t xml:space="preserve">Das </w:t>
      </w:r>
      <w:proofErr w:type="spellStart"/>
      <w:r w:rsidRPr="00002DEE">
        <w:rPr>
          <w:sz w:val="24"/>
          <w:szCs w:val="24"/>
        </w:rPr>
        <w:t>Erstgespräch</w:t>
      </w:r>
      <w:proofErr w:type="spellEnd"/>
      <w:r w:rsidRPr="00002DEE">
        <w:rPr>
          <w:sz w:val="24"/>
          <w:szCs w:val="24"/>
        </w:rPr>
        <w:t xml:space="preserve"> ist </w:t>
      </w:r>
      <w:r w:rsidR="00002DEE">
        <w:rPr>
          <w:sz w:val="24"/>
          <w:szCs w:val="24"/>
        </w:rPr>
        <w:t>unentgeltlich</w:t>
      </w:r>
      <w:r w:rsidR="008205CE" w:rsidRPr="00002DEE">
        <w:rPr>
          <w:sz w:val="24"/>
          <w:szCs w:val="24"/>
        </w:rPr>
        <w:t xml:space="preserve">. Ein Probetraining ist </w:t>
      </w:r>
      <w:r w:rsidR="009C0AE6">
        <w:rPr>
          <w:sz w:val="24"/>
          <w:szCs w:val="24"/>
        </w:rPr>
        <w:t xml:space="preserve">jederzeit </w:t>
      </w:r>
      <w:r w:rsidR="008205CE" w:rsidRPr="00002DEE">
        <w:rPr>
          <w:sz w:val="24"/>
          <w:szCs w:val="24"/>
        </w:rPr>
        <w:t>entgeltlich möglich.</w:t>
      </w:r>
    </w:p>
    <w:p w14:paraId="41B97889" w14:textId="77777777" w:rsidR="00002DEE" w:rsidRPr="00002DEE" w:rsidRDefault="00002DEE" w:rsidP="00002DEE">
      <w:pPr>
        <w:pStyle w:val="Listenabsatz"/>
        <w:rPr>
          <w:sz w:val="24"/>
          <w:szCs w:val="24"/>
        </w:rPr>
      </w:pPr>
    </w:p>
    <w:p w14:paraId="45203AB7" w14:textId="2D2F3A33" w:rsidR="00002DEE" w:rsidRPr="00826D52" w:rsidRDefault="005E2F85" w:rsidP="00826D52">
      <w:pPr>
        <w:pStyle w:val="Listenabsatz"/>
        <w:numPr>
          <w:ilvl w:val="0"/>
          <w:numId w:val="21"/>
        </w:numPr>
        <w:rPr>
          <w:sz w:val="24"/>
          <w:szCs w:val="24"/>
        </w:rPr>
      </w:pPr>
      <w:r w:rsidRPr="00002DEE">
        <w:rPr>
          <w:sz w:val="24"/>
          <w:szCs w:val="24"/>
        </w:rPr>
        <w:t>Das Honorar für alle Trainingseinheiten ergibt sich aus der aktuellen Preisliste, welche</w:t>
      </w:r>
      <w:r w:rsidR="00826D52">
        <w:rPr>
          <w:sz w:val="24"/>
          <w:szCs w:val="24"/>
        </w:rPr>
        <w:t xml:space="preserve"> derzeit</w:t>
      </w:r>
      <w:r w:rsidRPr="00002DEE">
        <w:rPr>
          <w:sz w:val="24"/>
          <w:szCs w:val="24"/>
        </w:rPr>
        <w:t xml:space="preserve"> direkt bei </w:t>
      </w:r>
      <w:r w:rsidR="008205CE" w:rsidRPr="00002DEE">
        <w:rPr>
          <w:sz w:val="24"/>
          <w:szCs w:val="24"/>
        </w:rPr>
        <w:t>Michael Lengyel</w:t>
      </w:r>
      <w:r w:rsidRPr="00002DEE">
        <w:rPr>
          <w:sz w:val="24"/>
          <w:szCs w:val="24"/>
        </w:rPr>
        <w:t xml:space="preserve"> zu erfragen</w:t>
      </w:r>
      <w:r w:rsidRPr="00826D52">
        <w:rPr>
          <w:sz w:val="24"/>
          <w:szCs w:val="24"/>
        </w:rPr>
        <w:t xml:space="preserve"> ist</w:t>
      </w:r>
      <w:r w:rsidR="00826D52">
        <w:rPr>
          <w:sz w:val="24"/>
          <w:szCs w:val="24"/>
        </w:rPr>
        <w:t>. Die Preisliste wird auch</w:t>
      </w:r>
      <w:r w:rsidR="00826D52" w:rsidRPr="00826D52">
        <w:rPr>
          <w:sz w:val="24"/>
          <w:szCs w:val="24"/>
        </w:rPr>
        <w:t xml:space="preserve"> zukünftig auf de</w:t>
      </w:r>
      <w:r w:rsidR="00826D52">
        <w:rPr>
          <w:sz w:val="24"/>
          <w:szCs w:val="24"/>
        </w:rPr>
        <w:t>r Homepage sowie Vorort in gedruckter Form ersichtlich sein</w:t>
      </w:r>
      <w:r w:rsidRPr="00826D52">
        <w:rPr>
          <w:sz w:val="24"/>
          <w:szCs w:val="24"/>
        </w:rPr>
        <w:t xml:space="preserve">. Gutscheine und Trainingsblöcke müssen ab </w:t>
      </w:r>
      <w:r w:rsidR="00002DEE" w:rsidRPr="00826D52">
        <w:rPr>
          <w:sz w:val="24"/>
          <w:szCs w:val="24"/>
        </w:rPr>
        <w:t>Ausstellungsraum</w:t>
      </w:r>
      <w:r w:rsidRPr="00826D52">
        <w:rPr>
          <w:sz w:val="24"/>
          <w:szCs w:val="24"/>
        </w:rPr>
        <w:t xml:space="preserve"> binnen </w:t>
      </w:r>
      <w:r w:rsidR="00AF14B9" w:rsidRPr="00826D52">
        <w:rPr>
          <w:sz w:val="24"/>
          <w:szCs w:val="24"/>
        </w:rPr>
        <w:t>12</w:t>
      </w:r>
      <w:r w:rsidRPr="00826D52">
        <w:rPr>
          <w:sz w:val="24"/>
          <w:szCs w:val="24"/>
        </w:rPr>
        <w:t xml:space="preserve"> Monaten eingelöst werden.</w:t>
      </w:r>
      <w:r w:rsidR="00002DEE" w:rsidRPr="00826D52">
        <w:rPr>
          <w:sz w:val="24"/>
          <w:szCs w:val="24"/>
        </w:rPr>
        <w:br/>
      </w:r>
    </w:p>
    <w:p w14:paraId="5B5B5068" w14:textId="2623D623" w:rsidR="005E2F85" w:rsidRDefault="005E2F85" w:rsidP="00002DEE">
      <w:pPr>
        <w:pStyle w:val="Listenabsatz"/>
        <w:numPr>
          <w:ilvl w:val="0"/>
          <w:numId w:val="21"/>
        </w:numPr>
        <w:rPr>
          <w:sz w:val="24"/>
          <w:szCs w:val="24"/>
        </w:rPr>
      </w:pPr>
      <w:r w:rsidRPr="00002DEE">
        <w:rPr>
          <w:sz w:val="24"/>
          <w:szCs w:val="24"/>
        </w:rPr>
        <w:t>D</w:t>
      </w:r>
      <w:r w:rsidR="00826D52">
        <w:rPr>
          <w:sz w:val="24"/>
          <w:szCs w:val="24"/>
        </w:rPr>
        <w:t>ie Kosten sind vor der ersten Trainingseinheit</w:t>
      </w:r>
      <w:r w:rsidRPr="00002DEE">
        <w:rPr>
          <w:sz w:val="24"/>
          <w:szCs w:val="24"/>
        </w:rPr>
        <w:t xml:space="preserve"> in </w:t>
      </w:r>
      <w:r w:rsidR="00AF14B9" w:rsidRPr="00002DEE">
        <w:rPr>
          <w:sz w:val="24"/>
          <w:szCs w:val="24"/>
        </w:rPr>
        <w:t>bar</w:t>
      </w:r>
      <w:r w:rsidRPr="00002DEE">
        <w:rPr>
          <w:sz w:val="24"/>
          <w:szCs w:val="24"/>
        </w:rPr>
        <w:t xml:space="preserve"> zu bezahlen.</w:t>
      </w:r>
    </w:p>
    <w:p w14:paraId="4B84C05A" w14:textId="77777777" w:rsidR="00002DEE" w:rsidRPr="00002DEE" w:rsidRDefault="00002DEE" w:rsidP="00002DEE">
      <w:pPr>
        <w:pStyle w:val="Listenabsatz"/>
        <w:rPr>
          <w:sz w:val="24"/>
          <w:szCs w:val="24"/>
        </w:rPr>
      </w:pPr>
    </w:p>
    <w:p w14:paraId="6662AD36" w14:textId="3042B1D1" w:rsidR="00002DEE" w:rsidRPr="00002DEE" w:rsidRDefault="00AF14B9" w:rsidP="00002DEE">
      <w:pPr>
        <w:pStyle w:val="Listenabsatz"/>
        <w:numPr>
          <w:ilvl w:val="0"/>
          <w:numId w:val="21"/>
        </w:numPr>
        <w:rPr>
          <w:sz w:val="24"/>
          <w:szCs w:val="24"/>
        </w:rPr>
      </w:pPr>
      <w:r w:rsidRPr="00002DEE">
        <w:rPr>
          <w:sz w:val="24"/>
          <w:szCs w:val="24"/>
        </w:rPr>
        <w:t>Der Kunde erhält eine Quittung mit der Höhe der Leistung sowie der Leistungsbeschreibung. Wenn der</w:t>
      </w:r>
      <w:r w:rsidR="005E2F85" w:rsidRPr="00002DEE">
        <w:rPr>
          <w:sz w:val="24"/>
          <w:szCs w:val="24"/>
        </w:rPr>
        <w:t xml:space="preserve"> Kunde eine Rechnung mit detaillierter Leistungsbeschreibung und Auflistung aller Trainingsstunden</w:t>
      </w:r>
      <w:r w:rsidRPr="00002DEE">
        <w:rPr>
          <w:sz w:val="24"/>
          <w:szCs w:val="24"/>
        </w:rPr>
        <w:t xml:space="preserve"> benötigt kann dieses besprochen werden.</w:t>
      </w:r>
      <w:r w:rsidR="00002DEE">
        <w:rPr>
          <w:sz w:val="24"/>
          <w:szCs w:val="24"/>
        </w:rPr>
        <w:br/>
      </w:r>
    </w:p>
    <w:p w14:paraId="027DFF63" w14:textId="7141AE4F" w:rsidR="005E2F85" w:rsidRPr="00002DEE" w:rsidRDefault="005E2F85" w:rsidP="00002DEE">
      <w:pPr>
        <w:pStyle w:val="Listenabsatz"/>
        <w:numPr>
          <w:ilvl w:val="0"/>
          <w:numId w:val="21"/>
        </w:numPr>
        <w:rPr>
          <w:sz w:val="24"/>
          <w:szCs w:val="24"/>
        </w:rPr>
      </w:pPr>
      <w:r w:rsidRPr="00002DEE">
        <w:rPr>
          <w:sz w:val="24"/>
          <w:szCs w:val="24"/>
        </w:rPr>
        <w:lastRenderedPageBreak/>
        <w:t>Solange die Rechnung nicht beglichen ist, besteht kein Anspruch auf weitere Trainingseinheiten.</w:t>
      </w:r>
    </w:p>
    <w:p w14:paraId="043ED310" w14:textId="77777777" w:rsidR="00AF14B9" w:rsidRPr="005E2F85" w:rsidRDefault="00AF14B9" w:rsidP="005E2F85">
      <w:pPr>
        <w:rPr>
          <w:sz w:val="24"/>
          <w:szCs w:val="24"/>
        </w:rPr>
      </w:pPr>
    </w:p>
    <w:p w14:paraId="67C14B8C" w14:textId="10CD1713" w:rsidR="005E2F85" w:rsidRPr="005E2F85" w:rsidRDefault="005E2F85" w:rsidP="005E2F85">
      <w:pPr>
        <w:rPr>
          <w:b/>
          <w:bCs/>
          <w:sz w:val="24"/>
          <w:szCs w:val="24"/>
        </w:rPr>
      </w:pPr>
      <w:r w:rsidRPr="005E2F85">
        <w:rPr>
          <w:b/>
          <w:bCs/>
          <w:sz w:val="24"/>
          <w:szCs w:val="24"/>
        </w:rPr>
        <w:t>Sporttauglichkeit</w:t>
      </w:r>
    </w:p>
    <w:p w14:paraId="7D7C32DD" w14:textId="6969F7F8" w:rsidR="005E2F85" w:rsidRDefault="005E2F85" w:rsidP="00253D2A">
      <w:pPr>
        <w:pStyle w:val="Listenabsatz"/>
        <w:numPr>
          <w:ilvl w:val="0"/>
          <w:numId w:val="18"/>
        </w:numPr>
        <w:rPr>
          <w:sz w:val="24"/>
          <w:szCs w:val="24"/>
        </w:rPr>
      </w:pPr>
      <w:r w:rsidRPr="00253D2A">
        <w:rPr>
          <w:sz w:val="24"/>
          <w:szCs w:val="24"/>
        </w:rPr>
        <w:t xml:space="preserve">Der Kunde hat dafür Sorge zu tragen, dass er für alle sportlichen Aktivitäten in Zusammenhang mit dem Personaltraining von </w:t>
      </w:r>
      <w:r w:rsidR="008E733D" w:rsidRPr="00253D2A">
        <w:rPr>
          <w:sz w:val="24"/>
          <w:szCs w:val="24"/>
        </w:rPr>
        <w:t>Michael Lengyel</w:t>
      </w:r>
      <w:r w:rsidRPr="00253D2A">
        <w:rPr>
          <w:sz w:val="24"/>
          <w:szCs w:val="24"/>
        </w:rPr>
        <w:t xml:space="preserve"> eine ärztliche Genehmigung einholt. Grundsätzlich versichert der Kunde, sportgesund zu sein. Weiterhin versichert der Kunde, dass ihm keine Umstände bekannt sind, die ein</w:t>
      </w:r>
      <w:r w:rsidR="00826D52">
        <w:rPr>
          <w:sz w:val="24"/>
          <w:szCs w:val="24"/>
        </w:rPr>
        <w:t xml:space="preserve"> Training ausschließen könnten </w:t>
      </w:r>
      <w:r w:rsidRPr="00253D2A">
        <w:rPr>
          <w:sz w:val="24"/>
          <w:szCs w:val="24"/>
        </w:rPr>
        <w:t xml:space="preserve">(dazu gehören insbesondere Krankheiten, Verletzungen, Einnahme von Medikamenten). Liegen gesundheitliche Probleme </w:t>
      </w:r>
      <w:r w:rsidR="008E733D" w:rsidRPr="00253D2A">
        <w:rPr>
          <w:sz w:val="24"/>
          <w:szCs w:val="24"/>
        </w:rPr>
        <w:t>oder</w:t>
      </w:r>
      <w:r w:rsidRPr="00253D2A">
        <w:rPr>
          <w:sz w:val="24"/>
          <w:szCs w:val="24"/>
        </w:rPr>
        <w:t xml:space="preserve"> plötzlich auftretende Befindlichkeitsstörungen (wie Schwindel, Übelkeit, Schmerzen) vor, während oder nach dem Training sollte</w:t>
      </w:r>
      <w:r w:rsidR="008E733D" w:rsidRPr="00253D2A">
        <w:rPr>
          <w:sz w:val="24"/>
          <w:szCs w:val="24"/>
        </w:rPr>
        <w:t xml:space="preserve"> dies</w:t>
      </w:r>
      <w:r w:rsidRPr="00253D2A">
        <w:rPr>
          <w:sz w:val="24"/>
          <w:szCs w:val="24"/>
        </w:rPr>
        <w:t xml:space="preserve"> sofort berichtet werden. Der Kunde verpflichtet sich, sich in regelmäßigen Abständen auf seine Sporttauglichkeit hin ärztlich untersuchen zu lassen. </w:t>
      </w:r>
    </w:p>
    <w:p w14:paraId="117ED96D" w14:textId="77777777" w:rsidR="00002DEE" w:rsidRPr="00253D2A" w:rsidRDefault="00002DEE" w:rsidP="00002DEE">
      <w:pPr>
        <w:pStyle w:val="Listenabsatz"/>
        <w:rPr>
          <w:sz w:val="24"/>
          <w:szCs w:val="24"/>
        </w:rPr>
      </w:pPr>
    </w:p>
    <w:p w14:paraId="20B855E7" w14:textId="11EE1658" w:rsidR="005E2F85" w:rsidRDefault="005E2F85" w:rsidP="00253D2A">
      <w:pPr>
        <w:pStyle w:val="Listenabsatz"/>
        <w:numPr>
          <w:ilvl w:val="0"/>
          <w:numId w:val="18"/>
        </w:numPr>
        <w:rPr>
          <w:sz w:val="24"/>
          <w:szCs w:val="24"/>
        </w:rPr>
      </w:pPr>
      <w:r w:rsidRPr="00253D2A">
        <w:rPr>
          <w:sz w:val="24"/>
          <w:szCs w:val="24"/>
        </w:rPr>
        <w:t>Alle Fragen zum derzeitigen / bisherigen Gesundheitszustand und zu Lebensumständen sind wahrheitsgemäß und vollständig zu beantworten. Alle Änderungen sind dem Trainer sofort mitzuteilen.</w:t>
      </w:r>
    </w:p>
    <w:p w14:paraId="10F711FC" w14:textId="77777777" w:rsidR="00881C8F" w:rsidRPr="00881C8F" w:rsidRDefault="00881C8F" w:rsidP="00881C8F">
      <w:pPr>
        <w:pStyle w:val="Listenabsatz"/>
        <w:rPr>
          <w:sz w:val="24"/>
          <w:szCs w:val="24"/>
        </w:rPr>
      </w:pPr>
    </w:p>
    <w:p w14:paraId="6A477D4E" w14:textId="77777777" w:rsidR="00881C8F" w:rsidRPr="00881C8F" w:rsidRDefault="00881C8F" w:rsidP="00881C8F">
      <w:pPr>
        <w:rPr>
          <w:sz w:val="24"/>
          <w:szCs w:val="24"/>
        </w:rPr>
      </w:pPr>
      <w:r w:rsidRPr="00881C8F">
        <w:rPr>
          <w:b/>
          <w:bCs/>
          <w:sz w:val="24"/>
          <w:szCs w:val="24"/>
        </w:rPr>
        <w:t>Haftung und Hinweise</w:t>
      </w:r>
    </w:p>
    <w:p w14:paraId="539F12A5" w14:textId="77777777" w:rsidR="00881C8F" w:rsidRPr="00881C8F" w:rsidRDefault="00881C8F" w:rsidP="00881C8F">
      <w:pPr>
        <w:numPr>
          <w:ilvl w:val="0"/>
          <w:numId w:val="7"/>
        </w:numPr>
        <w:rPr>
          <w:sz w:val="24"/>
          <w:szCs w:val="24"/>
        </w:rPr>
      </w:pPr>
      <w:r w:rsidRPr="00881C8F">
        <w:rPr>
          <w:sz w:val="24"/>
          <w:szCs w:val="24"/>
        </w:rPr>
        <w:t>Der Trainer haftet grundsätzlich nicht für Schäden des Kunden.</w:t>
      </w:r>
    </w:p>
    <w:p w14:paraId="189B20B5" w14:textId="77777777" w:rsidR="00881C8F" w:rsidRPr="00881C8F" w:rsidRDefault="00881C8F" w:rsidP="00881C8F">
      <w:pPr>
        <w:numPr>
          <w:ilvl w:val="0"/>
          <w:numId w:val="7"/>
        </w:numPr>
        <w:rPr>
          <w:sz w:val="24"/>
          <w:szCs w:val="24"/>
        </w:rPr>
      </w:pPr>
      <w:r w:rsidRPr="00881C8F">
        <w:rPr>
          <w:sz w:val="24"/>
          <w:szCs w:val="24"/>
        </w:rPr>
        <w:t>Der Trainer haftet nicht für Schäden, welche aufgrund der Selbstüberschätzung bei dem Kunden zustande gekommen sind. Hält sich der Kunde nicht an die Anweisungen des Trainers und erleidet er dadurch die Schäden, so ist die Haftung des Trainers ausgeschlossen.</w:t>
      </w:r>
    </w:p>
    <w:p w14:paraId="75DBEBEE" w14:textId="77777777" w:rsidR="00881C8F" w:rsidRPr="00881C8F" w:rsidRDefault="00881C8F" w:rsidP="00881C8F">
      <w:pPr>
        <w:rPr>
          <w:sz w:val="24"/>
          <w:szCs w:val="24"/>
        </w:rPr>
      </w:pPr>
    </w:p>
    <w:p w14:paraId="4B3F068C" w14:textId="77777777" w:rsidR="00D84063" w:rsidRPr="00D84063" w:rsidRDefault="00D84063" w:rsidP="00D84063">
      <w:pPr>
        <w:rPr>
          <w:sz w:val="24"/>
          <w:szCs w:val="24"/>
        </w:rPr>
      </w:pPr>
      <w:r w:rsidRPr="00D84063">
        <w:rPr>
          <w:b/>
          <w:bCs/>
          <w:sz w:val="24"/>
          <w:szCs w:val="24"/>
        </w:rPr>
        <w:t>Datenschutz</w:t>
      </w:r>
    </w:p>
    <w:p w14:paraId="4BEB02A0" w14:textId="76876BC0" w:rsidR="00D84063" w:rsidRPr="00D84063" w:rsidRDefault="00D84063" w:rsidP="00D84063">
      <w:pPr>
        <w:numPr>
          <w:ilvl w:val="0"/>
          <w:numId w:val="8"/>
        </w:numPr>
        <w:rPr>
          <w:sz w:val="24"/>
          <w:szCs w:val="24"/>
        </w:rPr>
      </w:pPr>
      <w:r w:rsidRPr="00D84063">
        <w:rPr>
          <w:sz w:val="24"/>
          <w:szCs w:val="24"/>
        </w:rPr>
        <w:t>Die personenbezogenen Daten des Kunden werden von dem Trainer gespeichert und ausschli</w:t>
      </w:r>
      <w:r w:rsidR="00826D52">
        <w:rPr>
          <w:sz w:val="24"/>
          <w:szCs w:val="24"/>
        </w:rPr>
        <w:t xml:space="preserve">eßlich zur Erfüllung des </w:t>
      </w:r>
      <w:r w:rsidRPr="00D84063">
        <w:rPr>
          <w:sz w:val="24"/>
          <w:szCs w:val="24"/>
        </w:rPr>
        <w:t>genannten Leistungsgegenstandes verwendet.</w:t>
      </w:r>
    </w:p>
    <w:p w14:paraId="39ECC9C1" w14:textId="7BABF652" w:rsidR="008E733D" w:rsidRPr="005E2F85" w:rsidRDefault="00D84063" w:rsidP="005E2F85">
      <w:pPr>
        <w:numPr>
          <w:ilvl w:val="0"/>
          <w:numId w:val="9"/>
        </w:numPr>
        <w:rPr>
          <w:sz w:val="24"/>
          <w:szCs w:val="24"/>
        </w:rPr>
      </w:pPr>
      <w:r w:rsidRPr="00D84063">
        <w:rPr>
          <w:sz w:val="24"/>
          <w:szCs w:val="24"/>
        </w:rPr>
        <w:t>Der Trainer ist verpflichtet, über alle im Zusammenhang mit der Erfüllung der Trainingsmaßnahmen bekannt gewordenen Informationen des Kunden Stillschweigen zu bewahren. Dies gilt auch nach der Beendigung des Vertragsverhältnisses zwischen dem Trainer und dem Kunden</w:t>
      </w:r>
    </w:p>
    <w:p w14:paraId="66F5DAEC" w14:textId="77777777" w:rsidR="009E39A6" w:rsidRDefault="009E39A6" w:rsidP="005E2F85">
      <w:pPr>
        <w:rPr>
          <w:b/>
          <w:bCs/>
          <w:sz w:val="24"/>
          <w:szCs w:val="24"/>
        </w:rPr>
      </w:pPr>
    </w:p>
    <w:p w14:paraId="5AC43E15" w14:textId="75E17FEF" w:rsidR="005E2F85" w:rsidRPr="005E2F85" w:rsidRDefault="005E2F85" w:rsidP="005E2F85">
      <w:pPr>
        <w:rPr>
          <w:b/>
          <w:bCs/>
          <w:sz w:val="24"/>
          <w:szCs w:val="24"/>
        </w:rPr>
      </w:pPr>
      <w:r w:rsidRPr="005E2F85">
        <w:rPr>
          <w:b/>
          <w:bCs/>
          <w:sz w:val="24"/>
          <w:szCs w:val="24"/>
        </w:rPr>
        <w:t>Allgemeines</w:t>
      </w:r>
    </w:p>
    <w:p w14:paraId="358E8A30" w14:textId="6E0F6180" w:rsidR="005E2F85" w:rsidRDefault="005E2F85" w:rsidP="00253D2A">
      <w:pPr>
        <w:pStyle w:val="Listenabsatz"/>
        <w:numPr>
          <w:ilvl w:val="0"/>
          <w:numId w:val="16"/>
        </w:numPr>
        <w:rPr>
          <w:sz w:val="24"/>
          <w:szCs w:val="24"/>
        </w:rPr>
      </w:pPr>
      <w:r w:rsidRPr="00253D2A">
        <w:rPr>
          <w:sz w:val="24"/>
          <w:szCs w:val="24"/>
        </w:rPr>
        <w:t xml:space="preserve">Um eine optimale Trainingsgestaltung zu gewährleisten und gesundheitliche Risiken auszuschließen, wird vor Trainingsbeginn ein Fitness-Check durchgeführt. Diese </w:t>
      </w:r>
      <w:r w:rsidRPr="00253D2A">
        <w:rPr>
          <w:sz w:val="24"/>
          <w:szCs w:val="24"/>
        </w:rPr>
        <w:lastRenderedPageBreak/>
        <w:t>persönlichen und notwendigen Daten werden mittels EDV-Anlage verarbeitet und gespeichert. Persönliche Daten werden selbstverständlich vertraulich behandelt.</w:t>
      </w:r>
    </w:p>
    <w:p w14:paraId="5F1C5F0A" w14:textId="77777777" w:rsidR="00002DEE" w:rsidRPr="00253D2A" w:rsidRDefault="00002DEE" w:rsidP="00002DEE">
      <w:pPr>
        <w:pStyle w:val="Listenabsatz"/>
        <w:rPr>
          <w:sz w:val="24"/>
          <w:szCs w:val="24"/>
        </w:rPr>
      </w:pPr>
    </w:p>
    <w:p w14:paraId="3858361E" w14:textId="6EE8C0D1" w:rsidR="005E2F85" w:rsidRPr="00253D2A" w:rsidRDefault="005E2F85" w:rsidP="00253D2A">
      <w:pPr>
        <w:pStyle w:val="Listenabsatz"/>
        <w:numPr>
          <w:ilvl w:val="0"/>
          <w:numId w:val="16"/>
        </w:numPr>
        <w:rPr>
          <w:sz w:val="24"/>
          <w:szCs w:val="24"/>
        </w:rPr>
      </w:pPr>
      <w:r w:rsidRPr="00253D2A">
        <w:rPr>
          <w:sz w:val="24"/>
          <w:szCs w:val="24"/>
        </w:rPr>
        <w:t>Die Teilnahme an den Trainingsterminen erfolgt auf eigene Gefahr. Eine Versicherung gegen Unfälle während der Trainingszeit und auf direktem Wege von und zur Trainingsstätte ist Sache des Kunden.</w:t>
      </w:r>
    </w:p>
    <w:p w14:paraId="6D5E1628" w14:textId="77777777" w:rsidR="008E733D" w:rsidRPr="005E2F85" w:rsidRDefault="008E733D" w:rsidP="005E2F85">
      <w:pPr>
        <w:rPr>
          <w:sz w:val="24"/>
          <w:szCs w:val="24"/>
        </w:rPr>
      </w:pPr>
    </w:p>
    <w:p w14:paraId="56DB114E" w14:textId="77777777" w:rsidR="00253D2A" w:rsidRDefault="00253D2A" w:rsidP="005E2F85">
      <w:pPr>
        <w:rPr>
          <w:sz w:val="24"/>
          <w:szCs w:val="24"/>
        </w:rPr>
      </w:pPr>
    </w:p>
    <w:p w14:paraId="7DF78DE9" w14:textId="7BEE8F25" w:rsidR="005E2F85" w:rsidRPr="005E2F85" w:rsidRDefault="005E2F85" w:rsidP="005E2F85">
      <w:pPr>
        <w:rPr>
          <w:b/>
          <w:bCs/>
          <w:sz w:val="24"/>
          <w:szCs w:val="24"/>
        </w:rPr>
      </w:pPr>
      <w:r w:rsidRPr="005E2F85">
        <w:rPr>
          <w:b/>
          <w:bCs/>
          <w:sz w:val="24"/>
          <w:szCs w:val="24"/>
        </w:rPr>
        <w:t>Sonstige Vereinbarungen</w:t>
      </w:r>
    </w:p>
    <w:p w14:paraId="1D0C1C35" w14:textId="4A67D7A1" w:rsidR="005E2F85" w:rsidRDefault="005E2F85" w:rsidP="00253D2A">
      <w:pPr>
        <w:pStyle w:val="Listenabsatz"/>
        <w:numPr>
          <w:ilvl w:val="0"/>
          <w:numId w:val="12"/>
        </w:numPr>
        <w:rPr>
          <w:sz w:val="24"/>
          <w:szCs w:val="24"/>
        </w:rPr>
      </w:pPr>
      <w:r w:rsidRPr="00253D2A">
        <w:rPr>
          <w:sz w:val="24"/>
          <w:szCs w:val="24"/>
        </w:rPr>
        <w:t>Beide Parteien erkennen Absprachen und Vereinbarungen zur Buchung von Trainingseinheiten als verbindlich an, sofern diese beiderseitig bestätigt wurden. Dies gilt für alle verwendeten Kommunikationsmittel wie Telefon</w:t>
      </w:r>
      <w:r w:rsidR="00253D2A" w:rsidRPr="00253D2A">
        <w:rPr>
          <w:sz w:val="24"/>
          <w:szCs w:val="24"/>
        </w:rPr>
        <w:t>,</w:t>
      </w:r>
      <w:r w:rsidRPr="00253D2A">
        <w:rPr>
          <w:sz w:val="24"/>
          <w:szCs w:val="24"/>
        </w:rPr>
        <w:t xml:space="preserve"> </w:t>
      </w:r>
      <w:r w:rsidR="00253D2A" w:rsidRPr="00253D2A">
        <w:rPr>
          <w:sz w:val="24"/>
          <w:szCs w:val="24"/>
        </w:rPr>
        <w:t>E-Mail oder sonstigem.</w:t>
      </w:r>
    </w:p>
    <w:p w14:paraId="0CC81BB3" w14:textId="77777777" w:rsidR="00002DEE" w:rsidRPr="00253D2A" w:rsidRDefault="00002DEE" w:rsidP="00002DEE">
      <w:pPr>
        <w:pStyle w:val="Listenabsatz"/>
        <w:rPr>
          <w:sz w:val="24"/>
          <w:szCs w:val="24"/>
        </w:rPr>
      </w:pPr>
    </w:p>
    <w:p w14:paraId="74A2DAC4" w14:textId="3BAE1668" w:rsidR="005E2F85" w:rsidRPr="00253D2A" w:rsidRDefault="005E2F85" w:rsidP="00253D2A">
      <w:pPr>
        <w:pStyle w:val="Listenabsatz"/>
        <w:numPr>
          <w:ilvl w:val="0"/>
          <w:numId w:val="12"/>
        </w:numPr>
        <w:rPr>
          <w:sz w:val="24"/>
          <w:szCs w:val="24"/>
        </w:rPr>
      </w:pPr>
      <w:r w:rsidRPr="00253D2A">
        <w:rPr>
          <w:sz w:val="24"/>
          <w:szCs w:val="24"/>
        </w:rPr>
        <w:t>Beide Parteien verpflichten sich zu gegenseitiger Loyalität und werden sich keinesfalls negativ über die Person bzw. Produkte oder Dienstleistungen des anderen äußern oder dessen Ruf und Prestige beeinträchtigen.</w:t>
      </w:r>
    </w:p>
    <w:p w14:paraId="590679D7" w14:textId="77777777" w:rsidR="00253D2A" w:rsidRPr="005E2F85" w:rsidRDefault="00253D2A" w:rsidP="005E2F85">
      <w:pPr>
        <w:rPr>
          <w:sz w:val="24"/>
          <w:szCs w:val="24"/>
        </w:rPr>
      </w:pPr>
    </w:p>
    <w:p w14:paraId="26AF9647" w14:textId="235F5055" w:rsidR="005E2F85" w:rsidRPr="005E2F85" w:rsidRDefault="005E2F85" w:rsidP="005E2F85">
      <w:pPr>
        <w:rPr>
          <w:b/>
          <w:bCs/>
          <w:sz w:val="24"/>
          <w:szCs w:val="24"/>
        </w:rPr>
      </w:pPr>
      <w:r w:rsidRPr="005E2F85">
        <w:rPr>
          <w:b/>
          <w:bCs/>
          <w:sz w:val="24"/>
          <w:szCs w:val="24"/>
        </w:rPr>
        <w:t>Schlussbestimmungen</w:t>
      </w:r>
    </w:p>
    <w:p w14:paraId="3924EC0C" w14:textId="4C30F296" w:rsidR="005E2F85" w:rsidRPr="00253D2A" w:rsidRDefault="005E2F85" w:rsidP="00253D2A">
      <w:pPr>
        <w:pStyle w:val="Listenabsatz"/>
        <w:numPr>
          <w:ilvl w:val="0"/>
          <w:numId w:val="14"/>
        </w:numPr>
        <w:rPr>
          <w:sz w:val="24"/>
          <w:szCs w:val="24"/>
        </w:rPr>
      </w:pPr>
      <w:r w:rsidRPr="00253D2A">
        <w:rPr>
          <w:sz w:val="24"/>
          <w:szCs w:val="24"/>
        </w:rPr>
        <w:t xml:space="preserve">Änderungen, Ergänzungen oder Nebenabreden bedürfen, sofern in diesen AGBs nichts </w:t>
      </w:r>
      <w:proofErr w:type="gramStart"/>
      <w:r w:rsidRPr="00253D2A">
        <w:rPr>
          <w:sz w:val="24"/>
          <w:szCs w:val="24"/>
        </w:rPr>
        <w:t>anderes</w:t>
      </w:r>
      <w:proofErr w:type="gramEnd"/>
      <w:r w:rsidRPr="00253D2A">
        <w:rPr>
          <w:sz w:val="24"/>
          <w:szCs w:val="24"/>
        </w:rPr>
        <w:t xml:space="preserve"> bestimmt, zu ihrer Wirksamkeit der Schriftform.</w:t>
      </w:r>
    </w:p>
    <w:p w14:paraId="20282C47" w14:textId="77777777" w:rsidR="00253D2A" w:rsidRPr="005E2F85" w:rsidRDefault="00253D2A" w:rsidP="005E2F85">
      <w:pPr>
        <w:rPr>
          <w:sz w:val="24"/>
          <w:szCs w:val="24"/>
        </w:rPr>
      </w:pPr>
    </w:p>
    <w:p w14:paraId="3EC12A20" w14:textId="291A8A05" w:rsidR="005E2F85" w:rsidRDefault="005E2F85">
      <w:pPr>
        <w:rPr>
          <w:sz w:val="24"/>
          <w:szCs w:val="24"/>
        </w:rPr>
      </w:pPr>
    </w:p>
    <w:p w14:paraId="7A2DBC1A" w14:textId="47962CED" w:rsidR="009E39A6" w:rsidRDefault="009E39A6">
      <w:pPr>
        <w:rPr>
          <w:sz w:val="24"/>
          <w:szCs w:val="24"/>
        </w:rPr>
      </w:pPr>
    </w:p>
    <w:p w14:paraId="6746671F" w14:textId="12EF071A" w:rsidR="009E39A6" w:rsidRDefault="009E39A6">
      <w:pPr>
        <w:rPr>
          <w:sz w:val="24"/>
          <w:szCs w:val="24"/>
        </w:rPr>
      </w:pPr>
    </w:p>
    <w:p w14:paraId="76F02711" w14:textId="7617A0F9" w:rsidR="009E39A6" w:rsidRDefault="009E39A6">
      <w:pPr>
        <w:rPr>
          <w:sz w:val="24"/>
          <w:szCs w:val="24"/>
        </w:rPr>
      </w:pPr>
    </w:p>
    <w:p w14:paraId="03875C95" w14:textId="7AF777CC" w:rsidR="009E39A6" w:rsidRDefault="009E39A6">
      <w:pPr>
        <w:rPr>
          <w:sz w:val="24"/>
          <w:szCs w:val="24"/>
        </w:rPr>
      </w:pPr>
    </w:p>
    <w:p w14:paraId="02BBCBBE" w14:textId="7983EA99" w:rsidR="009E39A6" w:rsidRDefault="009E39A6">
      <w:pPr>
        <w:rPr>
          <w:sz w:val="24"/>
          <w:szCs w:val="24"/>
        </w:rPr>
      </w:pPr>
    </w:p>
    <w:p w14:paraId="54CBE0BA" w14:textId="2C7914C4" w:rsidR="009E39A6" w:rsidRDefault="009E39A6">
      <w:pPr>
        <w:rPr>
          <w:sz w:val="24"/>
          <w:szCs w:val="24"/>
        </w:rPr>
      </w:pPr>
    </w:p>
    <w:p w14:paraId="3C1E6AD6" w14:textId="75F56017" w:rsidR="009E39A6" w:rsidRDefault="009E39A6">
      <w:pPr>
        <w:rPr>
          <w:sz w:val="24"/>
          <w:szCs w:val="24"/>
        </w:rPr>
      </w:pPr>
    </w:p>
    <w:p w14:paraId="61745614" w14:textId="471723B1" w:rsidR="009E39A6" w:rsidRDefault="009E39A6">
      <w:pPr>
        <w:rPr>
          <w:sz w:val="24"/>
          <w:szCs w:val="24"/>
        </w:rPr>
      </w:pPr>
    </w:p>
    <w:p w14:paraId="77C3D4CD" w14:textId="2EC7AED1" w:rsidR="009E39A6" w:rsidRDefault="009E39A6">
      <w:pPr>
        <w:rPr>
          <w:sz w:val="24"/>
          <w:szCs w:val="24"/>
        </w:rPr>
      </w:pPr>
    </w:p>
    <w:p w14:paraId="2D3E5D5B" w14:textId="77777777" w:rsidR="00B21B40" w:rsidRDefault="00B21B40">
      <w:pPr>
        <w:rPr>
          <w:sz w:val="24"/>
          <w:szCs w:val="24"/>
        </w:rPr>
      </w:pPr>
    </w:p>
    <w:p w14:paraId="5527021D" w14:textId="77777777" w:rsidR="00B21B40" w:rsidRDefault="00B21B40">
      <w:pPr>
        <w:rPr>
          <w:sz w:val="24"/>
          <w:szCs w:val="24"/>
        </w:rPr>
      </w:pPr>
    </w:p>
    <w:p w14:paraId="26FD2CBA" w14:textId="77777777" w:rsidR="00B21B40" w:rsidRDefault="00B21B40">
      <w:pPr>
        <w:rPr>
          <w:sz w:val="24"/>
          <w:szCs w:val="24"/>
        </w:rPr>
      </w:pPr>
    </w:p>
    <w:p w14:paraId="5A37A1A4" w14:textId="77777777" w:rsidR="00B21B40" w:rsidRDefault="00B21B40">
      <w:pPr>
        <w:rPr>
          <w:sz w:val="24"/>
          <w:szCs w:val="24"/>
        </w:rPr>
      </w:pPr>
    </w:p>
    <w:sectPr w:rsidR="00B21B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419E" w14:textId="77777777" w:rsidR="00157BCC" w:rsidRDefault="00157BCC" w:rsidP="009E39A6">
      <w:pPr>
        <w:spacing w:after="0" w:line="240" w:lineRule="auto"/>
      </w:pPr>
      <w:r>
        <w:separator/>
      </w:r>
    </w:p>
  </w:endnote>
  <w:endnote w:type="continuationSeparator" w:id="0">
    <w:p w14:paraId="360A9293" w14:textId="77777777" w:rsidR="00157BCC" w:rsidRDefault="00157BCC" w:rsidP="009E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0DF5" w14:textId="77777777" w:rsidR="00826D52" w:rsidRDefault="00826D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93B6" w14:textId="0709FBC5" w:rsidR="00826D52" w:rsidRPr="000E4FE1" w:rsidRDefault="00826D52" w:rsidP="00826D52">
    <w:pPr>
      <w:rPr>
        <w:sz w:val="16"/>
        <w:szCs w:val="16"/>
      </w:rPr>
    </w:pPr>
    <w:bookmarkStart w:id="0" w:name="_GoBack"/>
    <w:r w:rsidRPr="000E4FE1">
      <w:rPr>
        <w:sz w:val="16"/>
        <w:szCs w:val="16"/>
      </w:rPr>
      <w:t xml:space="preserve">Aktueller Stand </w:t>
    </w:r>
    <w:r w:rsidR="00312190" w:rsidRPr="000E4FE1">
      <w:rPr>
        <w:sz w:val="16"/>
        <w:szCs w:val="16"/>
      </w:rPr>
      <w:t>Jänner 2023</w:t>
    </w:r>
    <w:r w:rsidRPr="000E4FE1">
      <w:rPr>
        <w:sz w:val="16"/>
        <w:szCs w:val="16"/>
      </w:rPr>
      <w:t xml:space="preserve"> / Tippfehler und Änderungen vorbehalten</w:t>
    </w:r>
  </w:p>
  <w:bookmarkEnd w:id="0"/>
  <w:p w14:paraId="28D858D6" w14:textId="77777777" w:rsidR="00826D52" w:rsidRDefault="00826D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CFCC" w14:textId="77777777" w:rsidR="00826D52" w:rsidRDefault="00826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C76B4" w14:textId="77777777" w:rsidR="00157BCC" w:rsidRDefault="00157BCC" w:rsidP="009E39A6">
      <w:pPr>
        <w:spacing w:after="0" w:line="240" w:lineRule="auto"/>
      </w:pPr>
      <w:r>
        <w:separator/>
      </w:r>
    </w:p>
  </w:footnote>
  <w:footnote w:type="continuationSeparator" w:id="0">
    <w:p w14:paraId="2E2A2BE8" w14:textId="77777777" w:rsidR="00157BCC" w:rsidRDefault="00157BCC" w:rsidP="009E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C091" w14:textId="77777777" w:rsidR="00826D52" w:rsidRDefault="00826D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820A" w14:textId="77777777" w:rsidR="00826D52" w:rsidRDefault="00826D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F4DC" w14:textId="77777777" w:rsidR="00826D52" w:rsidRDefault="00826D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717"/>
    <w:multiLevelType w:val="multilevel"/>
    <w:tmpl w:val="EC5E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B0EC7"/>
    <w:multiLevelType w:val="multilevel"/>
    <w:tmpl w:val="10B8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E15F8"/>
    <w:multiLevelType w:val="multilevel"/>
    <w:tmpl w:val="22A4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13A9B"/>
    <w:multiLevelType w:val="hybridMultilevel"/>
    <w:tmpl w:val="FB9E67A4"/>
    <w:lvl w:ilvl="0" w:tplc="B268B18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A475B1"/>
    <w:multiLevelType w:val="hybridMultilevel"/>
    <w:tmpl w:val="AE4E7806"/>
    <w:lvl w:ilvl="0" w:tplc="B134BD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BEC69FB"/>
    <w:multiLevelType w:val="hybridMultilevel"/>
    <w:tmpl w:val="09EC05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D283BF4"/>
    <w:multiLevelType w:val="multilevel"/>
    <w:tmpl w:val="69B0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35654"/>
    <w:multiLevelType w:val="hybridMultilevel"/>
    <w:tmpl w:val="24B476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AA24A97"/>
    <w:multiLevelType w:val="hybridMultilevel"/>
    <w:tmpl w:val="926A8E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1984771"/>
    <w:multiLevelType w:val="hybridMultilevel"/>
    <w:tmpl w:val="E85834C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2224BFD"/>
    <w:multiLevelType w:val="hybridMultilevel"/>
    <w:tmpl w:val="DFA0AD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6026D5E"/>
    <w:multiLevelType w:val="multilevel"/>
    <w:tmpl w:val="E908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82278C"/>
    <w:multiLevelType w:val="hybridMultilevel"/>
    <w:tmpl w:val="A6102632"/>
    <w:lvl w:ilvl="0" w:tplc="B134BD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BA820EC"/>
    <w:multiLevelType w:val="multilevel"/>
    <w:tmpl w:val="707A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131AB"/>
    <w:multiLevelType w:val="hybridMultilevel"/>
    <w:tmpl w:val="EF8ED7B4"/>
    <w:lvl w:ilvl="0" w:tplc="B134BD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16E2BDF"/>
    <w:multiLevelType w:val="multilevel"/>
    <w:tmpl w:val="7BA0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A7A8A"/>
    <w:multiLevelType w:val="hybridMultilevel"/>
    <w:tmpl w:val="3D8A43E0"/>
    <w:lvl w:ilvl="0" w:tplc="2C52AF6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FE173B4"/>
    <w:multiLevelType w:val="hybridMultilevel"/>
    <w:tmpl w:val="2DAED3A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079435E"/>
    <w:multiLevelType w:val="multilevel"/>
    <w:tmpl w:val="4618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F82B77"/>
    <w:multiLevelType w:val="hybridMultilevel"/>
    <w:tmpl w:val="4AE24A4A"/>
    <w:lvl w:ilvl="0" w:tplc="B134BD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2E05677"/>
    <w:multiLevelType w:val="hybridMultilevel"/>
    <w:tmpl w:val="2AB0110E"/>
    <w:lvl w:ilvl="0" w:tplc="ACCEE27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61036C"/>
    <w:multiLevelType w:val="hybridMultilevel"/>
    <w:tmpl w:val="A0E4E200"/>
    <w:lvl w:ilvl="0" w:tplc="B134BD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9D418B5"/>
    <w:multiLevelType w:val="multilevel"/>
    <w:tmpl w:val="3D92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DA6ECE"/>
    <w:multiLevelType w:val="multilevel"/>
    <w:tmpl w:val="6C90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1A5A2D"/>
    <w:multiLevelType w:val="multilevel"/>
    <w:tmpl w:val="9264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13"/>
  </w:num>
  <w:num w:numId="4">
    <w:abstractNumId w:val="15"/>
  </w:num>
  <w:num w:numId="5">
    <w:abstractNumId w:val="22"/>
  </w:num>
  <w:num w:numId="6">
    <w:abstractNumId w:val="24"/>
  </w:num>
  <w:num w:numId="7">
    <w:abstractNumId w:val="23"/>
  </w:num>
  <w:num w:numId="8">
    <w:abstractNumId w:val="11"/>
  </w:num>
  <w:num w:numId="9">
    <w:abstractNumId w:val="0"/>
  </w:num>
  <w:num w:numId="10">
    <w:abstractNumId w:val="1"/>
  </w:num>
  <w:num w:numId="11">
    <w:abstractNumId w:val="2"/>
  </w:num>
  <w:num w:numId="12">
    <w:abstractNumId w:val="10"/>
  </w:num>
  <w:num w:numId="13">
    <w:abstractNumId w:val="3"/>
  </w:num>
  <w:num w:numId="14">
    <w:abstractNumId w:val="17"/>
  </w:num>
  <w:num w:numId="15">
    <w:abstractNumId w:val="16"/>
  </w:num>
  <w:num w:numId="16">
    <w:abstractNumId w:val="8"/>
  </w:num>
  <w:num w:numId="17">
    <w:abstractNumId w:val="20"/>
  </w:num>
  <w:num w:numId="18">
    <w:abstractNumId w:val="9"/>
  </w:num>
  <w:num w:numId="19">
    <w:abstractNumId w:val="21"/>
  </w:num>
  <w:num w:numId="20">
    <w:abstractNumId w:val="12"/>
  </w:num>
  <w:num w:numId="21">
    <w:abstractNumId w:val="19"/>
  </w:num>
  <w:num w:numId="22">
    <w:abstractNumId w:val="5"/>
  </w:num>
  <w:num w:numId="23">
    <w:abstractNumId w:val="4"/>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85"/>
    <w:rsid w:val="00002DEE"/>
    <w:rsid w:val="000E4FE1"/>
    <w:rsid w:val="00157BCC"/>
    <w:rsid w:val="001746D0"/>
    <w:rsid w:val="00253D2A"/>
    <w:rsid w:val="002A3EE5"/>
    <w:rsid w:val="00312190"/>
    <w:rsid w:val="003B44A5"/>
    <w:rsid w:val="004457FC"/>
    <w:rsid w:val="005E2F85"/>
    <w:rsid w:val="008205CE"/>
    <w:rsid w:val="00826D52"/>
    <w:rsid w:val="008354CB"/>
    <w:rsid w:val="00881C8F"/>
    <w:rsid w:val="00885586"/>
    <w:rsid w:val="008E733D"/>
    <w:rsid w:val="009C0AE6"/>
    <w:rsid w:val="009E39A6"/>
    <w:rsid w:val="00AF14B9"/>
    <w:rsid w:val="00B21B40"/>
    <w:rsid w:val="00C27145"/>
    <w:rsid w:val="00CD0387"/>
    <w:rsid w:val="00D84063"/>
    <w:rsid w:val="00F37F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6589"/>
  <w15:chartTrackingRefBased/>
  <w15:docId w15:val="{715F8E4D-82F5-4D3E-AB4F-A583D7FD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E2F8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E2F85"/>
    <w:rPr>
      <w:b/>
      <w:bCs/>
    </w:rPr>
  </w:style>
  <w:style w:type="character" w:styleId="Hyperlink">
    <w:name w:val="Hyperlink"/>
    <w:basedOn w:val="Absatz-Standardschriftart"/>
    <w:uiPriority w:val="99"/>
    <w:unhideWhenUsed/>
    <w:rsid w:val="005E2F85"/>
    <w:rPr>
      <w:color w:val="0563C1" w:themeColor="hyperlink"/>
      <w:u w:val="single"/>
    </w:rPr>
  </w:style>
  <w:style w:type="character" w:customStyle="1" w:styleId="UnresolvedMention">
    <w:name w:val="Unresolved Mention"/>
    <w:basedOn w:val="Absatz-Standardschriftart"/>
    <w:uiPriority w:val="99"/>
    <w:semiHidden/>
    <w:unhideWhenUsed/>
    <w:rsid w:val="005E2F85"/>
    <w:rPr>
      <w:color w:val="605E5C"/>
      <w:shd w:val="clear" w:color="auto" w:fill="E1DFDD"/>
    </w:rPr>
  </w:style>
  <w:style w:type="paragraph" w:styleId="Listenabsatz">
    <w:name w:val="List Paragraph"/>
    <w:basedOn w:val="Standard"/>
    <w:uiPriority w:val="34"/>
    <w:qFormat/>
    <w:rsid w:val="00253D2A"/>
    <w:pPr>
      <w:ind w:left="720"/>
      <w:contextualSpacing/>
    </w:pPr>
  </w:style>
  <w:style w:type="paragraph" w:styleId="Kopfzeile">
    <w:name w:val="header"/>
    <w:basedOn w:val="Standard"/>
    <w:link w:val="KopfzeileZchn"/>
    <w:uiPriority w:val="99"/>
    <w:unhideWhenUsed/>
    <w:rsid w:val="009E39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39A6"/>
  </w:style>
  <w:style w:type="paragraph" w:styleId="Fuzeile">
    <w:name w:val="footer"/>
    <w:basedOn w:val="Standard"/>
    <w:link w:val="FuzeileZchn"/>
    <w:uiPriority w:val="99"/>
    <w:unhideWhenUsed/>
    <w:rsid w:val="009E39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39A6"/>
  </w:style>
  <w:style w:type="paragraph" w:styleId="Sprechblasentext">
    <w:name w:val="Balloon Text"/>
    <w:basedOn w:val="Standard"/>
    <w:link w:val="SprechblasentextZchn"/>
    <w:uiPriority w:val="99"/>
    <w:semiHidden/>
    <w:unhideWhenUsed/>
    <w:rsid w:val="000E4F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653">
      <w:bodyDiv w:val="1"/>
      <w:marLeft w:val="0"/>
      <w:marRight w:val="0"/>
      <w:marTop w:val="0"/>
      <w:marBottom w:val="0"/>
      <w:divBdr>
        <w:top w:val="none" w:sz="0" w:space="0" w:color="auto"/>
        <w:left w:val="none" w:sz="0" w:space="0" w:color="auto"/>
        <w:bottom w:val="none" w:sz="0" w:space="0" w:color="auto"/>
        <w:right w:val="none" w:sz="0" w:space="0" w:color="auto"/>
      </w:divBdr>
    </w:div>
    <w:div w:id="449399654">
      <w:bodyDiv w:val="1"/>
      <w:marLeft w:val="0"/>
      <w:marRight w:val="0"/>
      <w:marTop w:val="0"/>
      <w:marBottom w:val="0"/>
      <w:divBdr>
        <w:top w:val="none" w:sz="0" w:space="0" w:color="auto"/>
        <w:left w:val="none" w:sz="0" w:space="0" w:color="auto"/>
        <w:bottom w:val="none" w:sz="0" w:space="0" w:color="auto"/>
        <w:right w:val="none" w:sz="0" w:space="0" w:color="auto"/>
      </w:divBdr>
    </w:div>
    <w:div w:id="795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Lengyel Nicole</cp:lastModifiedBy>
  <cp:revision>3</cp:revision>
  <cp:lastPrinted>2023-01-23T09:45:00Z</cp:lastPrinted>
  <dcterms:created xsi:type="dcterms:W3CDTF">2023-01-23T09:41:00Z</dcterms:created>
  <dcterms:modified xsi:type="dcterms:W3CDTF">2023-01-23T09:48:00Z</dcterms:modified>
</cp:coreProperties>
</file>